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A3" w:rsidRPr="003B347C" w:rsidRDefault="003B347C">
      <w:pPr>
        <w:rPr>
          <w:rFonts w:ascii="Times New Roman" w:hAnsi="Times New Roman" w:cs="Times New Roman"/>
          <w:b/>
          <w:sz w:val="28"/>
          <w:szCs w:val="28"/>
        </w:rPr>
      </w:pPr>
      <w:r w:rsidRPr="003B347C">
        <w:rPr>
          <w:rFonts w:ascii="Times New Roman" w:hAnsi="Times New Roman" w:cs="Times New Roman"/>
          <w:b/>
          <w:sz w:val="28"/>
          <w:szCs w:val="28"/>
        </w:rPr>
        <w:t>О единовременной выплате учителям, переехавшим на работу в малые города и сельскую местность</w:t>
      </w:r>
    </w:p>
    <w:p w:rsidR="003B347C" w:rsidRPr="003B347C" w:rsidRDefault="003B347C">
      <w:pPr>
        <w:rPr>
          <w:rFonts w:ascii="Times New Roman" w:hAnsi="Times New Roman" w:cs="Times New Roman"/>
          <w:b/>
          <w:sz w:val="28"/>
          <w:szCs w:val="28"/>
        </w:rPr>
      </w:pPr>
    </w:p>
    <w:p w:rsidR="003B347C" w:rsidRPr="003B347C" w:rsidRDefault="003B347C">
      <w:pPr>
        <w:rPr>
          <w:rFonts w:ascii="Times New Roman" w:hAnsi="Times New Roman" w:cs="Times New Roman"/>
          <w:sz w:val="28"/>
          <w:szCs w:val="28"/>
        </w:rPr>
      </w:pPr>
      <w:r w:rsidRPr="003B347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09 ноября 2019 года N 1430 "О внесении изменений в государственную программу Российской Федерации "Развитие образования" предусмотрена выплата учителям, переехавшим на работу в малые города и сельскую местность, единовременной компенсации. Выплаты предназначены для учителей, прибывших (переехавших) на работу в сельские населенные пункты, либо рабочие поселки, либо поселки городского типа, либо города с населением до 50 тыс. человек, в рамках госпрограммы "Земский учитель". Выплата предоставляется уполномоченным региональным органом власти на основании заключенного с учителем договора, а также трудового договора, заключенного учителем с общеобразовательной организацией. Учитель, заключивший трудовой договор, принимает следующие обязательства: - исполнять трудовые обязанности в течение 5 лет со дня заключения трудового договора по должности; - в случае неисполнения данного обязательства возвратить выплату в бюджет региона в полном объеме при расторжении трудового договора.</w:t>
      </w:r>
    </w:p>
    <w:p w:rsidR="003B347C" w:rsidRPr="003B347C" w:rsidRDefault="003B34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347C" w:rsidRPr="003B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347C"/>
    <w:rsid w:val="003B347C"/>
    <w:rsid w:val="007B1CF3"/>
    <w:rsid w:val="00B7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</dc:creator>
  <cp:keywords/>
  <dc:description/>
  <cp:lastModifiedBy>User</cp:lastModifiedBy>
  <cp:revision>3</cp:revision>
  <dcterms:created xsi:type="dcterms:W3CDTF">2020-06-29T09:43:00Z</dcterms:created>
  <dcterms:modified xsi:type="dcterms:W3CDTF">2021-06-28T21:10:00Z</dcterms:modified>
</cp:coreProperties>
</file>